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D633" w14:textId="77777777" w:rsidR="00016530" w:rsidRDefault="006F7D67" w:rsidP="00A86765">
      <w:pPr>
        <w:jc w:val="both"/>
        <w:rPr>
          <w:rFonts w:ascii="Aptos" w:hAnsi="Aptos"/>
        </w:rPr>
      </w:pPr>
      <w:r w:rsidRPr="009A48F1">
        <w:rPr>
          <w:rFonts w:ascii="Aptos" w:hAnsi="Aptos"/>
        </w:rPr>
        <w:t xml:space="preserve">Na temelju Odluke </w:t>
      </w:r>
      <w:r w:rsidR="00DD13B4">
        <w:rPr>
          <w:rFonts w:ascii="Aptos" w:hAnsi="Aptos"/>
        </w:rPr>
        <w:t>O</w:t>
      </w:r>
      <w:r w:rsidRPr="009A48F1">
        <w:rPr>
          <w:rFonts w:ascii="Aptos" w:hAnsi="Aptos"/>
        </w:rPr>
        <w:t xml:space="preserve">pćinskog </w:t>
      </w:r>
      <w:r w:rsidR="009A48F1" w:rsidRPr="009A48F1">
        <w:rPr>
          <w:rFonts w:ascii="Aptos" w:hAnsi="Aptos"/>
        </w:rPr>
        <w:t>načelnika</w:t>
      </w:r>
      <w:r w:rsidRPr="009A48F1">
        <w:rPr>
          <w:rFonts w:ascii="Aptos" w:hAnsi="Aptos"/>
        </w:rPr>
        <w:t xml:space="preserve"> o prodaji nekretnina </w:t>
      </w:r>
      <w:r w:rsidR="009A48F1" w:rsidRPr="009A48F1">
        <w:rPr>
          <w:rFonts w:ascii="Aptos" w:hAnsi="Aptos"/>
        </w:rPr>
        <w:t>U</w:t>
      </w:r>
      <w:r w:rsidRPr="009A48F1">
        <w:rPr>
          <w:rFonts w:ascii="Aptos" w:hAnsi="Aptos"/>
        </w:rPr>
        <w:t xml:space="preserve"> vlasništvu Opć</w:t>
      </w:r>
      <w:r w:rsidR="00FE1662" w:rsidRPr="009A48F1">
        <w:rPr>
          <w:rFonts w:ascii="Aptos" w:hAnsi="Aptos"/>
        </w:rPr>
        <w:t>i</w:t>
      </w:r>
      <w:r w:rsidRPr="009A48F1">
        <w:rPr>
          <w:rFonts w:ascii="Aptos" w:hAnsi="Aptos"/>
        </w:rPr>
        <w:t xml:space="preserve">ne Orle, objavljuje se </w:t>
      </w:r>
    </w:p>
    <w:p w14:paraId="4D8B0CE2" w14:textId="696AB2FF" w:rsidR="006F7D67" w:rsidRPr="00016530" w:rsidRDefault="006F7D67" w:rsidP="00016530">
      <w:pPr>
        <w:jc w:val="center"/>
        <w:rPr>
          <w:rFonts w:ascii="Aptos" w:hAnsi="Aptos"/>
        </w:rPr>
      </w:pPr>
      <w:r w:rsidRPr="009A48F1">
        <w:rPr>
          <w:rFonts w:ascii="Aptos" w:hAnsi="Aptos"/>
          <w:b/>
          <w:bCs/>
        </w:rPr>
        <w:t>JAVNI NATJEČAJ</w:t>
      </w:r>
    </w:p>
    <w:p w14:paraId="66C68875" w14:textId="61D22A15" w:rsidR="006F7D67" w:rsidRPr="0098606B" w:rsidRDefault="00FE1662" w:rsidP="0098606B">
      <w:pPr>
        <w:jc w:val="center"/>
        <w:rPr>
          <w:rFonts w:ascii="Aptos" w:hAnsi="Aptos"/>
          <w:b/>
          <w:bCs/>
        </w:rPr>
      </w:pPr>
      <w:r w:rsidRPr="009A48F1">
        <w:rPr>
          <w:rFonts w:ascii="Aptos" w:hAnsi="Aptos"/>
          <w:b/>
          <w:bCs/>
        </w:rPr>
        <w:t>z</w:t>
      </w:r>
      <w:r w:rsidR="006F7D67" w:rsidRPr="009A48F1">
        <w:rPr>
          <w:rFonts w:ascii="Aptos" w:hAnsi="Aptos"/>
          <w:b/>
          <w:bCs/>
        </w:rPr>
        <w:t>a prodaju nekretn</w:t>
      </w:r>
      <w:r w:rsidRPr="009A48F1">
        <w:rPr>
          <w:rFonts w:ascii="Aptos" w:hAnsi="Aptos"/>
          <w:b/>
          <w:bCs/>
        </w:rPr>
        <w:t>i</w:t>
      </w:r>
      <w:r w:rsidR="006F7D67" w:rsidRPr="009A48F1">
        <w:rPr>
          <w:rFonts w:ascii="Aptos" w:hAnsi="Aptos"/>
          <w:b/>
          <w:bCs/>
        </w:rPr>
        <w:t>na</w:t>
      </w:r>
      <w:r w:rsidRPr="009A48F1">
        <w:rPr>
          <w:rFonts w:ascii="Aptos" w:hAnsi="Aptos"/>
          <w:b/>
          <w:bCs/>
        </w:rPr>
        <w:t xml:space="preserve"> u vlasništvu Općine Orle</w:t>
      </w:r>
    </w:p>
    <w:p w14:paraId="11A6D6CE" w14:textId="582D5C05" w:rsidR="00A86765" w:rsidRPr="0057575D" w:rsidRDefault="006F7D67" w:rsidP="0057575D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9A48F1">
        <w:rPr>
          <w:rFonts w:ascii="Aptos" w:hAnsi="Aptos"/>
        </w:rPr>
        <w:t xml:space="preserve">Predmet natječaja je prodaja nekretnina na području </w:t>
      </w:r>
      <w:r w:rsidR="00FE1662" w:rsidRPr="009A48F1">
        <w:rPr>
          <w:rFonts w:ascii="Aptos" w:hAnsi="Aptos"/>
        </w:rPr>
        <w:t>O</w:t>
      </w:r>
      <w:r w:rsidRPr="009A48F1">
        <w:rPr>
          <w:rFonts w:ascii="Aptos" w:hAnsi="Aptos"/>
        </w:rPr>
        <w:t>pćine Orle, koje su u vlasništvu Općine Orle, i to slijedećih nekretnina s naznačenim procijen</w:t>
      </w:r>
      <w:r w:rsidR="00855A1F" w:rsidRPr="009A48F1">
        <w:rPr>
          <w:rFonts w:ascii="Aptos" w:hAnsi="Aptos"/>
        </w:rPr>
        <w:t xml:space="preserve">jenim vrijednostima u </w:t>
      </w:r>
      <w:r w:rsidR="00FE1662" w:rsidRPr="009A48F1">
        <w:rPr>
          <w:rFonts w:ascii="Aptos" w:hAnsi="Aptos"/>
        </w:rPr>
        <w:t>eurima</w:t>
      </w:r>
      <w:r w:rsidR="00855A1F" w:rsidRPr="009A48F1">
        <w:rPr>
          <w:rFonts w:ascii="Aptos" w:hAnsi="Aptos"/>
        </w:rPr>
        <w:t>, koje vrijednosti ujedno predstavljaju i početne cijene za svaku pojedinu</w:t>
      </w:r>
      <w:r w:rsidR="00BD0C98">
        <w:rPr>
          <w:rFonts w:ascii="Aptos" w:hAnsi="Aptos"/>
        </w:rPr>
        <w:t xml:space="preserve"> katastarsku </w:t>
      </w:r>
      <w:r w:rsidR="00855A1F" w:rsidRPr="009A48F1">
        <w:rPr>
          <w:rFonts w:ascii="Aptos" w:hAnsi="Aptos"/>
        </w:rPr>
        <w:t xml:space="preserve"> česticu, odnosno za katastarske čestice koje se prodaju kao cjelina.</w:t>
      </w:r>
    </w:p>
    <w:p w14:paraId="5A9E7FFD" w14:textId="4699F9A0" w:rsidR="0098606B" w:rsidRPr="00A86765" w:rsidRDefault="0098606B" w:rsidP="00A86765">
      <w:pPr>
        <w:pStyle w:val="Odlomakpopisa"/>
        <w:numPr>
          <w:ilvl w:val="0"/>
          <w:numId w:val="2"/>
        </w:numPr>
        <w:jc w:val="both"/>
        <w:rPr>
          <w:rFonts w:ascii="Aptos" w:hAnsi="Aptos"/>
          <w:b/>
          <w:bCs/>
        </w:rPr>
      </w:pPr>
      <w:r w:rsidRPr="00A86765">
        <w:rPr>
          <w:rFonts w:ascii="Aptos" w:hAnsi="Aptos"/>
          <w:b/>
          <w:bCs/>
        </w:rPr>
        <w:t>Vlasništvo</w:t>
      </w:r>
      <w:r w:rsidR="00BD0C98" w:rsidRPr="00A86765">
        <w:rPr>
          <w:rFonts w:ascii="Aptos" w:hAnsi="Aptos"/>
          <w:b/>
          <w:bCs/>
        </w:rPr>
        <w:t xml:space="preserve"> Općina Orle </w:t>
      </w:r>
      <w:r w:rsidRPr="00A86765">
        <w:rPr>
          <w:rFonts w:ascii="Aptos" w:hAnsi="Aptos"/>
          <w:b/>
          <w:bCs/>
        </w:rPr>
        <w:t xml:space="preserve"> 1/1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4"/>
        <w:gridCol w:w="1781"/>
        <w:gridCol w:w="1190"/>
        <w:gridCol w:w="1211"/>
        <w:gridCol w:w="1236"/>
        <w:gridCol w:w="1374"/>
        <w:gridCol w:w="1476"/>
      </w:tblGrid>
      <w:tr w:rsidR="00855A1F" w:rsidRPr="009A48F1" w14:paraId="756C6ED5" w14:textId="77777777" w:rsidTr="00A86765">
        <w:tc>
          <w:tcPr>
            <w:tcW w:w="763" w:type="dxa"/>
            <w:shd w:val="clear" w:color="auto" w:fill="002060"/>
          </w:tcPr>
          <w:p w14:paraId="140DEE6D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Redni broj</w:t>
            </w:r>
          </w:p>
        </w:tc>
        <w:tc>
          <w:tcPr>
            <w:tcW w:w="1803" w:type="dxa"/>
            <w:shd w:val="clear" w:color="auto" w:fill="002060"/>
          </w:tcPr>
          <w:p w14:paraId="75808D4F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Naziv katastarske općine</w:t>
            </w:r>
          </w:p>
        </w:tc>
        <w:tc>
          <w:tcPr>
            <w:tcW w:w="1227" w:type="dxa"/>
            <w:shd w:val="clear" w:color="auto" w:fill="002060"/>
          </w:tcPr>
          <w:p w14:paraId="5FB9F500" w14:textId="50764E4D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Br</w:t>
            </w:r>
            <w:r w:rsidR="00B935B1" w:rsidRPr="0057575D">
              <w:rPr>
                <w:rFonts w:ascii="Aptos" w:hAnsi="Aptos"/>
                <w:b/>
                <w:bCs/>
                <w:color w:val="FFFFFF" w:themeColor="background1"/>
              </w:rPr>
              <w:t>oj</w:t>
            </w: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uloška</w:t>
            </w:r>
          </w:p>
        </w:tc>
        <w:tc>
          <w:tcPr>
            <w:tcW w:w="1237" w:type="dxa"/>
            <w:shd w:val="clear" w:color="auto" w:fill="002060"/>
          </w:tcPr>
          <w:p w14:paraId="7BF8F104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Broj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čestice</w:t>
            </w:r>
          </w:p>
        </w:tc>
        <w:tc>
          <w:tcPr>
            <w:tcW w:w="1255" w:type="dxa"/>
            <w:shd w:val="clear" w:color="auto" w:fill="002060"/>
          </w:tcPr>
          <w:p w14:paraId="18431580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Ukupna površina</w:t>
            </w:r>
          </w:p>
          <w:p w14:paraId="609C8A78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Čestica (m2)</w:t>
            </w:r>
          </w:p>
        </w:tc>
        <w:tc>
          <w:tcPr>
            <w:tcW w:w="1374" w:type="dxa"/>
            <w:shd w:val="clear" w:color="auto" w:fill="002060"/>
          </w:tcPr>
          <w:p w14:paraId="7078F58F" w14:textId="7777777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Kultura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 čestice</w:t>
            </w:r>
          </w:p>
        </w:tc>
        <w:tc>
          <w:tcPr>
            <w:tcW w:w="1403" w:type="dxa"/>
            <w:shd w:val="clear" w:color="auto" w:fill="002060"/>
          </w:tcPr>
          <w:p w14:paraId="6B71523A" w14:textId="1DD21C17" w:rsidR="00855A1F" w:rsidRPr="0057575D" w:rsidRDefault="00855A1F" w:rsidP="00FE1662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Procijenjena vrij</w:t>
            </w:r>
            <w:r w:rsidR="00B935B1" w:rsidRPr="0057575D">
              <w:rPr>
                <w:rFonts w:ascii="Aptos" w:hAnsi="Aptos"/>
                <w:b/>
                <w:bCs/>
                <w:color w:val="FFFFFF" w:themeColor="background1"/>
              </w:rPr>
              <w:t>e</w:t>
            </w: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dnost nekretnine (</w:t>
            </w:r>
            <w:r w:rsidR="0036579E" w:rsidRPr="0057575D">
              <w:rPr>
                <w:rFonts w:ascii="Aptos" w:hAnsi="Aptos"/>
                <w:b/>
                <w:bCs/>
                <w:color w:val="FFFFFF" w:themeColor="background1"/>
              </w:rPr>
              <w:t>EUR</w:t>
            </w: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) =početna cijena</w:t>
            </w:r>
          </w:p>
        </w:tc>
      </w:tr>
      <w:tr w:rsidR="00855A1F" w:rsidRPr="009A48F1" w14:paraId="268C020E" w14:textId="77777777" w:rsidTr="009A48F1">
        <w:tc>
          <w:tcPr>
            <w:tcW w:w="763" w:type="dxa"/>
          </w:tcPr>
          <w:p w14:paraId="66B011A8" w14:textId="1EC6C6FF" w:rsidR="00855A1F" w:rsidRPr="009A48F1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1.</w:t>
            </w:r>
          </w:p>
        </w:tc>
        <w:tc>
          <w:tcPr>
            <w:tcW w:w="1803" w:type="dxa"/>
          </w:tcPr>
          <w:p w14:paraId="3344BA9D" w14:textId="77777777" w:rsidR="00855A1F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DRNEK</w:t>
            </w:r>
          </w:p>
          <w:p w14:paraId="43A739CD" w14:textId="10029E2F" w:rsidR="00BD0C98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Građevinsko</w:t>
            </w:r>
          </w:p>
          <w:p w14:paraId="23371B86" w14:textId="6E96B788" w:rsidR="00A86765" w:rsidRDefault="00A86765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 </w:t>
            </w:r>
          </w:p>
          <w:p w14:paraId="0BA247CE" w14:textId="179A0AC0" w:rsidR="006E5C33" w:rsidRPr="009A48F1" w:rsidRDefault="00A86765" w:rsidP="00FE1662">
            <w:pPr>
              <w:jc w:val="both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Ptiček</w:t>
            </w:r>
            <w:proofErr w:type="spellEnd"/>
            <w:r>
              <w:rPr>
                <w:rFonts w:ascii="Aptos" w:hAnsi="Aptos"/>
              </w:rPr>
              <w:t>, Vrbovo)</w:t>
            </w:r>
          </w:p>
        </w:tc>
        <w:tc>
          <w:tcPr>
            <w:tcW w:w="1227" w:type="dxa"/>
          </w:tcPr>
          <w:p w14:paraId="6BA96148" w14:textId="60F2A86A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65</w:t>
            </w:r>
          </w:p>
        </w:tc>
        <w:tc>
          <w:tcPr>
            <w:tcW w:w="1237" w:type="dxa"/>
          </w:tcPr>
          <w:p w14:paraId="5C05F0E1" w14:textId="2CCC6AEE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1015/1</w:t>
            </w:r>
          </w:p>
        </w:tc>
        <w:tc>
          <w:tcPr>
            <w:tcW w:w="1255" w:type="dxa"/>
          </w:tcPr>
          <w:p w14:paraId="6AF6CCF7" w14:textId="1F01A5E4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3165</w:t>
            </w:r>
          </w:p>
        </w:tc>
        <w:tc>
          <w:tcPr>
            <w:tcW w:w="1374" w:type="dxa"/>
          </w:tcPr>
          <w:p w14:paraId="192208C8" w14:textId="0D97E788" w:rsidR="00942B8C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VRT KOD KUĆE</w:t>
            </w:r>
          </w:p>
        </w:tc>
        <w:tc>
          <w:tcPr>
            <w:tcW w:w="1403" w:type="dxa"/>
          </w:tcPr>
          <w:p w14:paraId="49B7AD9B" w14:textId="0E1262B7" w:rsidR="00855A1F" w:rsidRPr="009A48F1" w:rsidRDefault="00500E19" w:rsidP="003B76B2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9.000,00</w:t>
            </w:r>
          </w:p>
        </w:tc>
      </w:tr>
      <w:tr w:rsidR="00855A1F" w:rsidRPr="009A48F1" w14:paraId="55976AEA" w14:textId="77777777" w:rsidTr="009A48F1">
        <w:tc>
          <w:tcPr>
            <w:tcW w:w="763" w:type="dxa"/>
          </w:tcPr>
          <w:p w14:paraId="64379865" w14:textId="314EEDE7" w:rsidR="00855A1F" w:rsidRPr="009A48F1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2.</w:t>
            </w:r>
          </w:p>
        </w:tc>
        <w:tc>
          <w:tcPr>
            <w:tcW w:w="1803" w:type="dxa"/>
          </w:tcPr>
          <w:p w14:paraId="5FD89EDE" w14:textId="77777777" w:rsidR="00855A1F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DRNEK</w:t>
            </w:r>
          </w:p>
          <w:p w14:paraId="43A31678" w14:textId="49CF6FA4" w:rsidR="00BD0C98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Građevinsko</w:t>
            </w:r>
          </w:p>
          <w:p w14:paraId="1E22E833" w14:textId="4AE96207" w:rsidR="00A86765" w:rsidRDefault="00A86765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</w:t>
            </w:r>
          </w:p>
          <w:p w14:paraId="43DE3534" w14:textId="2DFAE748" w:rsidR="006E5C33" w:rsidRPr="009A48F1" w:rsidRDefault="00A86765" w:rsidP="00FE1662">
            <w:pPr>
              <w:jc w:val="both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Ptiček</w:t>
            </w:r>
            <w:proofErr w:type="spellEnd"/>
            <w:r>
              <w:rPr>
                <w:rFonts w:ascii="Aptos" w:hAnsi="Aptos"/>
              </w:rPr>
              <w:t xml:space="preserve"> Vrbovo)</w:t>
            </w:r>
          </w:p>
        </w:tc>
        <w:tc>
          <w:tcPr>
            <w:tcW w:w="1227" w:type="dxa"/>
          </w:tcPr>
          <w:p w14:paraId="3EABF5EA" w14:textId="373EDF3B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65</w:t>
            </w:r>
          </w:p>
        </w:tc>
        <w:tc>
          <w:tcPr>
            <w:tcW w:w="1237" w:type="dxa"/>
          </w:tcPr>
          <w:p w14:paraId="6605ECAB" w14:textId="2A8D4207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1016/1</w:t>
            </w:r>
          </w:p>
        </w:tc>
        <w:tc>
          <w:tcPr>
            <w:tcW w:w="1255" w:type="dxa"/>
          </w:tcPr>
          <w:p w14:paraId="0C555416" w14:textId="05F21D3E" w:rsidR="00855A1F" w:rsidRPr="009A48F1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709</w:t>
            </w:r>
          </w:p>
        </w:tc>
        <w:tc>
          <w:tcPr>
            <w:tcW w:w="1374" w:type="dxa"/>
          </w:tcPr>
          <w:p w14:paraId="0E1A2997" w14:textId="77777777" w:rsidR="00855A1F" w:rsidRDefault="00500E1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KUĆA  DA DVORIŠTEM</w:t>
            </w:r>
          </w:p>
          <w:p w14:paraId="40877C0D" w14:textId="2532168D" w:rsidR="00942B8C" w:rsidRPr="009A48F1" w:rsidRDefault="00942B8C" w:rsidP="00FE1662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28AED112" w14:textId="033F84B9" w:rsidR="00855A1F" w:rsidRPr="009A48F1" w:rsidRDefault="00500E19" w:rsidP="003B76B2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4.900,00</w:t>
            </w:r>
          </w:p>
        </w:tc>
      </w:tr>
      <w:tr w:rsidR="00855A1F" w:rsidRPr="009A48F1" w14:paraId="2B0053DB" w14:textId="77777777" w:rsidTr="009A48F1">
        <w:tc>
          <w:tcPr>
            <w:tcW w:w="763" w:type="dxa"/>
          </w:tcPr>
          <w:p w14:paraId="2CED88DF" w14:textId="56B84C00" w:rsidR="00855A1F" w:rsidRPr="009A48F1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3.</w:t>
            </w:r>
          </w:p>
        </w:tc>
        <w:tc>
          <w:tcPr>
            <w:tcW w:w="1803" w:type="dxa"/>
          </w:tcPr>
          <w:p w14:paraId="153F135F" w14:textId="77777777" w:rsidR="00855A1F" w:rsidRDefault="00C41FB7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DRNEK</w:t>
            </w:r>
          </w:p>
          <w:p w14:paraId="6E44AB18" w14:textId="7A8E03B9" w:rsidR="00BD0C98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  <w:p w14:paraId="2FA8A223" w14:textId="496E77E8" w:rsidR="006E5C33" w:rsidRPr="009A48F1" w:rsidRDefault="00A86765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(Vrbovo)</w:t>
            </w:r>
          </w:p>
        </w:tc>
        <w:tc>
          <w:tcPr>
            <w:tcW w:w="1227" w:type="dxa"/>
          </w:tcPr>
          <w:p w14:paraId="7360EB5C" w14:textId="62C0DC0E" w:rsidR="00855A1F" w:rsidRPr="009A48F1" w:rsidRDefault="00C41FB7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1164</w:t>
            </w:r>
          </w:p>
        </w:tc>
        <w:tc>
          <w:tcPr>
            <w:tcW w:w="1237" w:type="dxa"/>
          </w:tcPr>
          <w:p w14:paraId="68320FAC" w14:textId="0FE09D7F" w:rsidR="00C41FB7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1291/2</w:t>
            </w:r>
          </w:p>
        </w:tc>
        <w:tc>
          <w:tcPr>
            <w:tcW w:w="1255" w:type="dxa"/>
          </w:tcPr>
          <w:p w14:paraId="63901F03" w14:textId="0B32F1C0" w:rsidR="00855A1F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1550</w:t>
            </w:r>
          </w:p>
        </w:tc>
        <w:tc>
          <w:tcPr>
            <w:tcW w:w="1374" w:type="dxa"/>
          </w:tcPr>
          <w:p w14:paraId="6F774316" w14:textId="77777777" w:rsidR="00855A1F" w:rsidRPr="009A48F1" w:rsidRDefault="00C41FB7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 xml:space="preserve">ORANICA </w:t>
            </w:r>
          </w:p>
          <w:p w14:paraId="00894DD4" w14:textId="77777777" w:rsidR="00C41FB7" w:rsidRDefault="00C41FB7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ZAVRTNICA</w:t>
            </w:r>
          </w:p>
          <w:p w14:paraId="2B0294A7" w14:textId="59681473" w:rsidR="00016530" w:rsidRPr="009A48F1" w:rsidRDefault="00016530" w:rsidP="00FE1662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1D0D86FD" w14:textId="1B544A07" w:rsidR="00855A1F" w:rsidRPr="009A48F1" w:rsidRDefault="00231FD9" w:rsidP="003B76B2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664,00</w:t>
            </w:r>
          </w:p>
        </w:tc>
      </w:tr>
      <w:tr w:rsidR="00855A1F" w:rsidRPr="009A48F1" w14:paraId="2C4224EB" w14:textId="77777777" w:rsidTr="009A48F1">
        <w:tc>
          <w:tcPr>
            <w:tcW w:w="763" w:type="dxa"/>
          </w:tcPr>
          <w:p w14:paraId="469DB806" w14:textId="33225C2A" w:rsidR="00855A1F" w:rsidRPr="009A48F1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4.</w:t>
            </w:r>
          </w:p>
        </w:tc>
        <w:tc>
          <w:tcPr>
            <w:tcW w:w="1803" w:type="dxa"/>
          </w:tcPr>
          <w:p w14:paraId="3832F958" w14:textId="77777777" w:rsidR="00855A1F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DRNEK</w:t>
            </w:r>
          </w:p>
          <w:p w14:paraId="5229687F" w14:textId="729DB418" w:rsidR="00BD0C98" w:rsidRDefault="00BD0C98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  <w:p w14:paraId="2BA99240" w14:textId="07A46976" w:rsidR="006E5C33" w:rsidRPr="009A48F1" w:rsidRDefault="00A86765" w:rsidP="00FE1662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(Vrbovo)</w:t>
            </w:r>
          </w:p>
        </w:tc>
        <w:tc>
          <w:tcPr>
            <w:tcW w:w="1227" w:type="dxa"/>
          </w:tcPr>
          <w:p w14:paraId="235C7373" w14:textId="1D06FF8C" w:rsidR="00855A1F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1164</w:t>
            </w:r>
          </w:p>
        </w:tc>
        <w:tc>
          <w:tcPr>
            <w:tcW w:w="1237" w:type="dxa"/>
          </w:tcPr>
          <w:p w14:paraId="2CC5C038" w14:textId="576694CF" w:rsidR="00855A1F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1291/5</w:t>
            </w:r>
          </w:p>
        </w:tc>
        <w:tc>
          <w:tcPr>
            <w:tcW w:w="1255" w:type="dxa"/>
          </w:tcPr>
          <w:p w14:paraId="396BFC16" w14:textId="714B1802" w:rsidR="00855A1F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1162</w:t>
            </w:r>
          </w:p>
        </w:tc>
        <w:tc>
          <w:tcPr>
            <w:tcW w:w="1374" w:type="dxa"/>
          </w:tcPr>
          <w:p w14:paraId="7EB2A65D" w14:textId="65018DA9" w:rsidR="00016530" w:rsidRPr="009A48F1" w:rsidRDefault="00231FD9" w:rsidP="00FE1662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ORANICA ZAVRTNICA</w:t>
            </w:r>
          </w:p>
        </w:tc>
        <w:tc>
          <w:tcPr>
            <w:tcW w:w="1403" w:type="dxa"/>
          </w:tcPr>
          <w:p w14:paraId="26A53DD7" w14:textId="05042BC7" w:rsidR="00855A1F" w:rsidRPr="009A48F1" w:rsidRDefault="00231FD9" w:rsidP="003B76B2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505,00</w:t>
            </w:r>
          </w:p>
        </w:tc>
      </w:tr>
      <w:tr w:rsidR="00BD0C98" w:rsidRPr="009A48F1" w14:paraId="2CBB8E9E" w14:textId="77777777" w:rsidTr="009A48F1">
        <w:tc>
          <w:tcPr>
            <w:tcW w:w="763" w:type="dxa"/>
          </w:tcPr>
          <w:p w14:paraId="7D7AA9F1" w14:textId="5D956B42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5.</w:t>
            </w:r>
          </w:p>
        </w:tc>
        <w:tc>
          <w:tcPr>
            <w:tcW w:w="1803" w:type="dxa"/>
          </w:tcPr>
          <w:p w14:paraId="262B02C1" w14:textId="77777777" w:rsidR="00BD0C98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VELEŠEVEC</w:t>
            </w:r>
          </w:p>
          <w:p w14:paraId="6B07EE1A" w14:textId="519F0370" w:rsidR="00BD0C98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Građevinsko</w:t>
            </w:r>
          </w:p>
          <w:p w14:paraId="65D689A5" w14:textId="50C034BA" w:rsidR="00BD0C98" w:rsidRPr="009A48F1" w:rsidRDefault="00A86765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 Katarina </w:t>
            </w:r>
            <w:proofErr w:type="spellStart"/>
            <w:r>
              <w:rPr>
                <w:rFonts w:ascii="Aptos" w:hAnsi="Aptos"/>
              </w:rPr>
              <w:t>Palajić</w:t>
            </w:r>
            <w:proofErr w:type="spellEnd"/>
            <w:r>
              <w:rPr>
                <w:rFonts w:ascii="Aptos" w:hAnsi="Aptos"/>
              </w:rPr>
              <w:t>)</w:t>
            </w:r>
          </w:p>
        </w:tc>
        <w:tc>
          <w:tcPr>
            <w:tcW w:w="1227" w:type="dxa"/>
          </w:tcPr>
          <w:p w14:paraId="5B15673A" w14:textId="77777777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2586</w:t>
            </w:r>
          </w:p>
          <w:p w14:paraId="726B6BF6" w14:textId="77777777" w:rsidR="00BD0C98" w:rsidRPr="009A48F1" w:rsidRDefault="00BD0C98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237" w:type="dxa"/>
          </w:tcPr>
          <w:p w14:paraId="1E19A139" w14:textId="5F25EFFD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119/1</w:t>
            </w:r>
          </w:p>
        </w:tc>
        <w:tc>
          <w:tcPr>
            <w:tcW w:w="1255" w:type="dxa"/>
          </w:tcPr>
          <w:p w14:paraId="584ACE10" w14:textId="4D74A788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5839</w:t>
            </w:r>
          </w:p>
        </w:tc>
        <w:tc>
          <w:tcPr>
            <w:tcW w:w="1374" w:type="dxa"/>
          </w:tcPr>
          <w:p w14:paraId="5F452C91" w14:textId="77777777" w:rsidR="00BD0C98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DVORIŠTE, ORANICA, KUĆA</w:t>
            </w:r>
          </w:p>
          <w:p w14:paraId="48D02B28" w14:textId="59814EFD" w:rsidR="00016530" w:rsidRPr="009A48F1" w:rsidRDefault="00016530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75147438" w14:textId="70875121" w:rsidR="00BD0C98" w:rsidRPr="009A48F1" w:rsidRDefault="00BD0C98" w:rsidP="00BD0C98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7.150,00</w:t>
            </w:r>
          </w:p>
        </w:tc>
      </w:tr>
      <w:tr w:rsidR="00BD0C98" w:rsidRPr="009A48F1" w14:paraId="70E3ED45" w14:textId="77777777" w:rsidTr="009A48F1">
        <w:tc>
          <w:tcPr>
            <w:tcW w:w="763" w:type="dxa"/>
          </w:tcPr>
          <w:p w14:paraId="18E2A99F" w14:textId="76C9162D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6.</w:t>
            </w:r>
          </w:p>
        </w:tc>
        <w:tc>
          <w:tcPr>
            <w:tcW w:w="1803" w:type="dxa"/>
          </w:tcPr>
          <w:p w14:paraId="207E1BC1" w14:textId="77777777" w:rsidR="00BD0C98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VELEŠEVEC</w:t>
            </w:r>
          </w:p>
          <w:p w14:paraId="1C62E590" w14:textId="77777777" w:rsidR="00942B8C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  <w:p w14:paraId="4A920736" w14:textId="1F0C97CF" w:rsidR="00A86765" w:rsidRPr="009A48F1" w:rsidRDefault="00A86765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 </w:t>
            </w:r>
            <w:proofErr w:type="spellStart"/>
            <w:r>
              <w:rPr>
                <w:rFonts w:ascii="Aptos" w:hAnsi="Aptos"/>
              </w:rPr>
              <w:t>Ferderber</w:t>
            </w:r>
            <w:proofErr w:type="spellEnd"/>
            <w:r>
              <w:rPr>
                <w:rFonts w:ascii="Aptos" w:hAnsi="Aptos"/>
              </w:rPr>
              <w:t>)</w:t>
            </w:r>
          </w:p>
        </w:tc>
        <w:tc>
          <w:tcPr>
            <w:tcW w:w="1227" w:type="dxa"/>
          </w:tcPr>
          <w:p w14:paraId="5F2B8346" w14:textId="2597ED84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1079</w:t>
            </w:r>
          </w:p>
        </w:tc>
        <w:tc>
          <w:tcPr>
            <w:tcW w:w="1237" w:type="dxa"/>
          </w:tcPr>
          <w:p w14:paraId="2357FA69" w14:textId="4D243200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722/14</w:t>
            </w:r>
          </w:p>
        </w:tc>
        <w:tc>
          <w:tcPr>
            <w:tcW w:w="1255" w:type="dxa"/>
          </w:tcPr>
          <w:p w14:paraId="012E49CB" w14:textId="2AE98FFB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6499</w:t>
            </w:r>
          </w:p>
        </w:tc>
        <w:tc>
          <w:tcPr>
            <w:tcW w:w="1374" w:type="dxa"/>
          </w:tcPr>
          <w:p w14:paraId="5A2B86FF" w14:textId="77777777" w:rsidR="00BD0C98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ORANICA U CIGLANI</w:t>
            </w:r>
          </w:p>
          <w:p w14:paraId="67D19456" w14:textId="4128940D" w:rsidR="00016530" w:rsidRPr="009A48F1" w:rsidRDefault="00016530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6E348BCB" w14:textId="3CB0B337" w:rsidR="00BD0C98" w:rsidRPr="009A48F1" w:rsidRDefault="00942B8C" w:rsidP="00BD0C98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2.729,58</w:t>
            </w:r>
          </w:p>
        </w:tc>
      </w:tr>
      <w:tr w:rsidR="00BD0C98" w:rsidRPr="009A48F1" w14:paraId="0412C2ED" w14:textId="77777777" w:rsidTr="009A48F1">
        <w:tc>
          <w:tcPr>
            <w:tcW w:w="763" w:type="dxa"/>
          </w:tcPr>
          <w:p w14:paraId="17ADB71F" w14:textId="7E91ADC8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7.</w:t>
            </w:r>
          </w:p>
        </w:tc>
        <w:tc>
          <w:tcPr>
            <w:tcW w:w="1803" w:type="dxa"/>
          </w:tcPr>
          <w:p w14:paraId="2A76A2D4" w14:textId="77777777" w:rsidR="00BD0C98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VELEŠEVEC</w:t>
            </w:r>
          </w:p>
          <w:p w14:paraId="7E56D263" w14:textId="4CC484DF" w:rsidR="00016530" w:rsidRPr="009A48F1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</w:tc>
        <w:tc>
          <w:tcPr>
            <w:tcW w:w="1227" w:type="dxa"/>
          </w:tcPr>
          <w:p w14:paraId="63D20DA8" w14:textId="24BC6C32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1451</w:t>
            </w:r>
          </w:p>
        </w:tc>
        <w:tc>
          <w:tcPr>
            <w:tcW w:w="1237" w:type="dxa"/>
          </w:tcPr>
          <w:p w14:paraId="0C62E33D" w14:textId="78C8152B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1418/17</w:t>
            </w:r>
          </w:p>
        </w:tc>
        <w:tc>
          <w:tcPr>
            <w:tcW w:w="1255" w:type="dxa"/>
          </w:tcPr>
          <w:p w14:paraId="48B462A4" w14:textId="6573032F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2884</w:t>
            </w:r>
          </w:p>
        </w:tc>
        <w:tc>
          <w:tcPr>
            <w:tcW w:w="1374" w:type="dxa"/>
          </w:tcPr>
          <w:p w14:paraId="4B39125B" w14:textId="74CD1367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LIVADA U GMAJNI</w:t>
            </w:r>
          </w:p>
        </w:tc>
        <w:tc>
          <w:tcPr>
            <w:tcW w:w="1403" w:type="dxa"/>
          </w:tcPr>
          <w:p w14:paraId="678212A9" w14:textId="1E4D6CA6" w:rsidR="00BD0C98" w:rsidRPr="009A48F1" w:rsidRDefault="00BD0C98" w:rsidP="00BD0C98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1.211,28</w:t>
            </w:r>
          </w:p>
        </w:tc>
      </w:tr>
      <w:tr w:rsidR="00BD0C98" w:rsidRPr="009A48F1" w14:paraId="2499AB0B" w14:textId="77777777" w:rsidTr="009A48F1">
        <w:tc>
          <w:tcPr>
            <w:tcW w:w="763" w:type="dxa"/>
          </w:tcPr>
          <w:p w14:paraId="4250ADA2" w14:textId="5B0712D8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8.</w:t>
            </w:r>
          </w:p>
        </w:tc>
        <w:tc>
          <w:tcPr>
            <w:tcW w:w="1803" w:type="dxa"/>
          </w:tcPr>
          <w:p w14:paraId="3AC62842" w14:textId="77777777" w:rsidR="00BD0C98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VELEŠEVEC</w:t>
            </w:r>
          </w:p>
          <w:p w14:paraId="336BD6FE" w14:textId="77777777" w:rsidR="00942B8C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  <w:p w14:paraId="2C2207A1" w14:textId="4E18764F" w:rsidR="00A86765" w:rsidRPr="009A48F1" w:rsidRDefault="00A86765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 Katarina </w:t>
            </w:r>
            <w:proofErr w:type="spellStart"/>
            <w:r>
              <w:rPr>
                <w:rFonts w:ascii="Aptos" w:hAnsi="Aptos"/>
              </w:rPr>
              <w:t>Palajić</w:t>
            </w:r>
            <w:proofErr w:type="spellEnd"/>
            <w:r>
              <w:rPr>
                <w:rFonts w:ascii="Aptos" w:hAnsi="Aptos"/>
              </w:rPr>
              <w:t>)</w:t>
            </w:r>
          </w:p>
        </w:tc>
        <w:tc>
          <w:tcPr>
            <w:tcW w:w="1227" w:type="dxa"/>
          </w:tcPr>
          <w:p w14:paraId="308B74EB" w14:textId="7645D1D6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1896</w:t>
            </w:r>
          </w:p>
        </w:tc>
        <w:tc>
          <w:tcPr>
            <w:tcW w:w="1237" w:type="dxa"/>
          </w:tcPr>
          <w:p w14:paraId="71113582" w14:textId="402455D1" w:rsidR="00BD0C98" w:rsidRPr="00942B8C" w:rsidRDefault="00942B8C" w:rsidP="00BD0C98">
            <w:pPr>
              <w:jc w:val="both"/>
              <w:rPr>
                <w:rFonts w:ascii="Aptos" w:hAnsi="Aptos"/>
              </w:rPr>
            </w:pPr>
            <w:r w:rsidRPr="00942B8C">
              <w:rPr>
                <w:rFonts w:ascii="Aptos" w:hAnsi="Aptos"/>
              </w:rPr>
              <w:t>713/31</w:t>
            </w:r>
          </w:p>
        </w:tc>
        <w:tc>
          <w:tcPr>
            <w:tcW w:w="1255" w:type="dxa"/>
          </w:tcPr>
          <w:p w14:paraId="3C3EA9C6" w14:textId="69587566" w:rsidR="00BD0C98" w:rsidRPr="00942B8C" w:rsidRDefault="00942B8C" w:rsidP="00BD0C98">
            <w:pPr>
              <w:jc w:val="both"/>
              <w:rPr>
                <w:rFonts w:ascii="Aptos" w:hAnsi="Aptos"/>
              </w:rPr>
            </w:pPr>
            <w:r w:rsidRPr="00942B8C">
              <w:rPr>
                <w:rFonts w:ascii="Aptos" w:hAnsi="Aptos"/>
              </w:rPr>
              <w:t>1460</w:t>
            </w:r>
          </w:p>
        </w:tc>
        <w:tc>
          <w:tcPr>
            <w:tcW w:w="1374" w:type="dxa"/>
          </w:tcPr>
          <w:p w14:paraId="295FAC54" w14:textId="77777777" w:rsidR="00BD0C98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ORANICA U INSULI</w:t>
            </w:r>
          </w:p>
          <w:p w14:paraId="4B03D9FC" w14:textId="1B7F8540" w:rsidR="00016530" w:rsidRPr="009A48F1" w:rsidRDefault="00016530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6DCE7634" w14:textId="7F837BC1" w:rsidR="00BD0C98" w:rsidRPr="009A48F1" w:rsidRDefault="00942B8C" w:rsidP="00BD0C98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613,20</w:t>
            </w:r>
          </w:p>
        </w:tc>
      </w:tr>
      <w:tr w:rsidR="00F55B1E" w:rsidRPr="009A48F1" w14:paraId="368AFB89" w14:textId="77777777" w:rsidTr="009A48F1">
        <w:tc>
          <w:tcPr>
            <w:tcW w:w="763" w:type="dxa"/>
          </w:tcPr>
          <w:p w14:paraId="30A813B1" w14:textId="4EF24AC7" w:rsidR="00F55B1E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9.</w:t>
            </w:r>
          </w:p>
        </w:tc>
        <w:tc>
          <w:tcPr>
            <w:tcW w:w="1803" w:type="dxa"/>
          </w:tcPr>
          <w:p w14:paraId="1BBC17C4" w14:textId="77777777" w:rsidR="00F55B1E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VELEŠEVEC</w:t>
            </w:r>
          </w:p>
          <w:p w14:paraId="3B084784" w14:textId="45A2D969" w:rsidR="00F55B1E" w:rsidRPr="009A48F1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</w:tc>
        <w:tc>
          <w:tcPr>
            <w:tcW w:w="1227" w:type="dxa"/>
          </w:tcPr>
          <w:p w14:paraId="47AC611A" w14:textId="79CEB37F" w:rsidR="00F55B1E" w:rsidRPr="009A48F1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637</w:t>
            </w:r>
          </w:p>
        </w:tc>
        <w:tc>
          <w:tcPr>
            <w:tcW w:w="1237" w:type="dxa"/>
          </w:tcPr>
          <w:p w14:paraId="3B160D98" w14:textId="3BEE9E4D" w:rsidR="00F55B1E" w:rsidRPr="009A48F1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1118/1</w:t>
            </w:r>
          </w:p>
        </w:tc>
        <w:tc>
          <w:tcPr>
            <w:tcW w:w="1255" w:type="dxa"/>
          </w:tcPr>
          <w:p w14:paraId="58145051" w14:textId="78AA5ACC" w:rsidR="00F55B1E" w:rsidRPr="009A48F1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2521</w:t>
            </w:r>
          </w:p>
        </w:tc>
        <w:tc>
          <w:tcPr>
            <w:tcW w:w="1374" w:type="dxa"/>
          </w:tcPr>
          <w:p w14:paraId="1E5A13F0" w14:textId="39C7BE81" w:rsidR="00F55B1E" w:rsidRPr="009A48F1" w:rsidRDefault="00F55B1E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KRČ LIVADA</w:t>
            </w:r>
          </w:p>
        </w:tc>
        <w:tc>
          <w:tcPr>
            <w:tcW w:w="1403" w:type="dxa"/>
          </w:tcPr>
          <w:p w14:paraId="00BB8FDF" w14:textId="0F69BF41" w:rsidR="00F55B1E" w:rsidRPr="009A48F1" w:rsidRDefault="00F55B1E" w:rsidP="00BD0C98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1.058,82</w:t>
            </w:r>
          </w:p>
        </w:tc>
      </w:tr>
      <w:tr w:rsidR="00BD0C98" w:rsidRPr="009A48F1" w14:paraId="654D37D3" w14:textId="77777777" w:rsidTr="009A48F1">
        <w:tc>
          <w:tcPr>
            <w:tcW w:w="763" w:type="dxa"/>
          </w:tcPr>
          <w:p w14:paraId="57E328FE" w14:textId="0D024741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10.</w:t>
            </w:r>
          </w:p>
        </w:tc>
        <w:tc>
          <w:tcPr>
            <w:tcW w:w="1803" w:type="dxa"/>
          </w:tcPr>
          <w:p w14:paraId="0AF1D98E" w14:textId="77777777" w:rsidR="00BD0C98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DRNEK</w:t>
            </w:r>
          </w:p>
          <w:p w14:paraId="741D6904" w14:textId="522E878A" w:rsidR="00BD0C98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Građevinsko</w:t>
            </w:r>
          </w:p>
          <w:p w14:paraId="40A86F91" w14:textId="274A35E0" w:rsidR="00BD0C98" w:rsidRPr="009A48F1" w:rsidRDefault="00BD0C98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227" w:type="dxa"/>
          </w:tcPr>
          <w:p w14:paraId="18CCD89B" w14:textId="11435FEF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679</w:t>
            </w:r>
          </w:p>
        </w:tc>
        <w:tc>
          <w:tcPr>
            <w:tcW w:w="1237" w:type="dxa"/>
          </w:tcPr>
          <w:p w14:paraId="059E7E5D" w14:textId="5754B2B5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770/2</w:t>
            </w:r>
          </w:p>
        </w:tc>
        <w:tc>
          <w:tcPr>
            <w:tcW w:w="1255" w:type="dxa"/>
          </w:tcPr>
          <w:p w14:paraId="2C627746" w14:textId="19B47D87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1198</w:t>
            </w:r>
          </w:p>
        </w:tc>
        <w:tc>
          <w:tcPr>
            <w:tcW w:w="1374" w:type="dxa"/>
          </w:tcPr>
          <w:p w14:paraId="588688D4" w14:textId="7FFADA62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VRT KOD KUĆE U ORLIMA</w:t>
            </w:r>
          </w:p>
        </w:tc>
        <w:tc>
          <w:tcPr>
            <w:tcW w:w="1403" w:type="dxa"/>
          </w:tcPr>
          <w:p w14:paraId="3C3C0309" w14:textId="3A27676E" w:rsidR="00BD0C98" w:rsidRPr="009A48F1" w:rsidRDefault="00BD0C98" w:rsidP="00BD0C98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6.570,00</w:t>
            </w:r>
          </w:p>
        </w:tc>
      </w:tr>
      <w:tr w:rsidR="00BD0C98" w:rsidRPr="009A48F1" w14:paraId="392E0C41" w14:textId="77777777" w:rsidTr="009A48F1">
        <w:tc>
          <w:tcPr>
            <w:tcW w:w="763" w:type="dxa"/>
          </w:tcPr>
          <w:p w14:paraId="008F0D9D" w14:textId="0CDBF026" w:rsidR="00BD0C98" w:rsidRPr="009A48F1" w:rsidRDefault="00942B8C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11.</w:t>
            </w:r>
          </w:p>
        </w:tc>
        <w:tc>
          <w:tcPr>
            <w:tcW w:w="1803" w:type="dxa"/>
          </w:tcPr>
          <w:p w14:paraId="67B2F429" w14:textId="77777777" w:rsidR="00BD0C98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RUČA</w:t>
            </w:r>
          </w:p>
          <w:p w14:paraId="0D26A365" w14:textId="3717B1D6" w:rsidR="00BD0C98" w:rsidRDefault="00BD0C98" w:rsidP="00BD0C9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Građevinsko</w:t>
            </w:r>
          </w:p>
          <w:p w14:paraId="0B09E308" w14:textId="650194E9" w:rsidR="00BD0C98" w:rsidRPr="009A48F1" w:rsidRDefault="00BD0C98" w:rsidP="00BD0C98">
            <w:pPr>
              <w:jc w:val="both"/>
              <w:rPr>
                <w:rFonts w:ascii="Aptos" w:hAnsi="Aptos"/>
              </w:rPr>
            </w:pPr>
          </w:p>
        </w:tc>
        <w:tc>
          <w:tcPr>
            <w:tcW w:w="1227" w:type="dxa"/>
          </w:tcPr>
          <w:p w14:paraId="155756B8" w14:textId="1FD5E38C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522</w:t>
            </w:r>
          </w:p>
        </w:tc>
        <w:tc>
          <w:tcPr>
            <w:tcW w:w="1237" w:type="dxa"/>
          </w:tcPr>
          <w:p w14:paraId="52A68149" w14:textId="6E089105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133/6</w:t>
            </w:r>
          </w:p>
        </w:tc>
        <w:tc>
          <w:tcPr>
            <w:tcW w:w="1255" w:type="dxa"/>
          </w:tcPr>
          <w:p w14:paraId="58BAA4B3" w14:textId="10E6F615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1079</w:t>
            </w:r>
          </w:p>
        </w:tc>
        <w:tc>
          <w:tcPr>
            <w:tcW w:w="1374" w:type="dxa"/>
          </w:tcPr>
          <w:p w14:paraId="0B4D3AA7" w14:textId="65328226" w:rsidR="00BD0C98" w:rsidRPr="009A48F1" w:rsidRDefault="00BD0C98" w:rsidP="00BD0C98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ORANICA DVORNO MJESTO</w:t>
            </w:r>
          </w:p>
        </w:tc>
        <w:tc>
          <w:tcPr>
            <w:tcW w:w="1403" w:type="dxa"/>
          </w:tcPr>
          <w:p w14:paraId="2CCFC10E" w14:textId="37EE3B89" w:rsidR="00BD0C98" w:rsidRPr="009A48F1" w:rsidRDefault="00BD0C98" w:rsidP="00BD0C98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5.900,00</w:t>
            </w:r>
          </w:p>
        </w:tc>
      </w:tr>
    </w:tbl>
    <w:p w14:paraId="1BFA32B2" w14:textId="49310211" w:rsidR="00500E19" w:rsidRPr="00BD0C98" w:rsidRDefault="00500E19" w:rsidP="00FE1662">
      <w:pPr>
        <w:jc w:val="both"/>
        <w:rPr>
          <w:rFonts w:ascii="Aptos" w:hAnsi="Aptos"/>
          <w:b/>
          <w:bCs/>
          <w:sz w:val="24"/>
          <w:szCs w:val="24"/>
        </w:rPr>
      </w:pPr>
      <w:r w:rsidRPr="00BD0C98">
        <w:rPr>
          <w:rFonts w:ascii="Aptos" w:hAnsi="Aptos"/>
          <w:b/>
          <w:bCs/>
          <w:sz w:val="24"/>
          <w:szCs w:val="24"/>
        </w:rPr>
        <w:t>Suvlasnički dio</w:t>
      </w:r>
      <w:r w:rsidR="0098606B" w:rsidRPr="00BD0C98">
        <w:rPr>
          <w:rFonts w:ascii="Aptos" w:hAnsi="Aptos"/>
          <w:b/>
          <w:bCs/>
          <w:sz w:val="24"/>
          <w:szCs w:val="24"/>
        </w:rPr>
        <w:t xml:space="preserve"> 2/4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5"/>
        <w:gridCol w:w="1819"/>
        <w:gridCol w:w="1226"/>
        <w:gridCol w:w="1237"/>
        <w:gridCol w:w="1257"/>
        <w:gridCol w:w="1252"/>
        <w:gridCol w:w="1476"/>
      </w:tblGrid>
      <w:tr w:rsidR="00500E19" w:rsidRPr="009A48F1" w14:paraId="4B283D8A" w14:textId="77777777" w:rsidTr="0057575D">
        <w:tc>
          <w:tcPr>
            <w:tcW w:w="764" w:type="dxa"/>
            <w:shd w:val="clear" w:color="auto" w:fill="002060"/>
          </w:tcPr>
          <w:p w14:paraId="60852CCB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Redni broj</w:t>
            </w:r>
          </w:p>
        </w:tc>
        <w:tc>
          <w:tcPr>
            <w:tcW w:w="1839" w:type="dxa"/>
            <w:shd w:val="clear" w:color="auto" w:fill="002060"/>
          </w:tcPr>
          <w:p w14:paraId="701442B5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Naziv katastarske općine</w:t>
            </w:r>
          </w:p>
        </w:tc>
        <w:tc>
          <w:tcPr>
            <w:tcW w:w="1257" w:type="dxa"/>
            <w:shd w:val="clear" w:color="auto" w:fill="002060"/>
          </w:tcPr>
          <w:p w14:paraId="54500739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Broj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uloška</w:t>
            </w:r>
          </w:p>
        </w:tc>
        <w:tc>
          <w:tcPr>
            <w:tcW w:w="1263" w:type="dxa"/>
            <w:shd w:val="clear" w:color="auto" w:fill="002060"/>
          </w:tcPr>
          <w:p w14:paraId="1D31FE16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Broj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čestice</w:t>
            </w:r>
          </w:p>
        </w:tc>
        <w:tc>
          <w:tcPr>
            <w:tcW w:w="1273" w:type="dxa"/>
            <w:shd w:val="clear" w:color="auto" w:fill="002060"/>
          </w:tcPr>
          <w:p w14:paraId="21ED4672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Ukupna površina</w:t>
            </w:r>
          </w:p>
          <w:p w14:paraId="26B43C96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. Čestica (m2)</w:t>
            </w:r>
          </w:p>
        </w:tc>
        <w:tc>
          <w:tcPr>
            <w:tcW w:w="1263" w:type="dxa"/>
            <w:shd w:val="clear" w:color="auto" w:fill="002060"/>
          </w:tcPr>
          <w:p w14:paraId="6B8510AB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Kultura 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zk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 xml:space="preserve"> čestice</w:t>
            </w:r>
          </w:p>
        </w:tc>
        <w:tc>
          <w:tcPr>
            <w:tcW w:w="1403" w:type="dxa"/>
            <w:shd w:val="clear" w:color="auto" w:fill="002060"/>
          </w:tcPr>
          <w:p w14:paraId="6ADD6994" w14:textId="77777777" w:rsidR="00500E19" w:rsidRPr="0057575D" w:rsidRDefault="00500E19" w:rsidP="00835C93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Procijenjena vrijednost nekretnine (</w:t>
            </w:r>
            <w:proofErr w:type="spellStart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eur</w:t>
            </w:r>
            <w:proofErr w:type="spellEnd"/>
            <w:r w:rsidRPr="0057575D">
              <w:rPr>
                <w:rFonts w:ascii="Aptos" w:hAnsi="Aptos"/>
                <w:b/>
                <w:bCs/>
                <w:color w:val="FFFFFF" w:themeColor="background1"/>
              </w:rPr>
              <w:t>) =početna cijena</w:t>
            </w:r>
          </w:p>
        </w:tc>
      </w:tr>
      <w:tr w:rsidR="00500E19" w:rsidRPr="009A48F1" w14:paraId="79CD2133" w14:textId="77777777" w:rsidTr="00500E19">
        <w:tc>
          <w:tcPr>
            <w:tcW w:w="764" w:type="dxa"/>
          </w:tcPr>
          <w:p w14:paraId="614DEEA4" w14:textId="010A30D1" w:rsidR="00500E19" w:rsidRPr="009A48F1" w:rsidRDefault="00500E19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1.</w:t>
            </w:r>
          </w:p>
        </w:tc>
        <w:tc>
          <w:tcPr>
            <w:tcW w:w="1839" w:type="dxa"/>
          </w:tcPr>
          <w:p w14:paraId="7E85F72C" w14:textId="77777777" w:rsidR="00500E19" w:rsidRDefault="00500E19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VELEŠEVEC</w:t>
            </w:r>
          </w:p>
          <w:p w14:paraId="74EAEECC" w14:textId="0A1F4185" w:rsidR="00BD0C98" w:rsidRDefault="00BD0C98" w:rsidP="00835C93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Poljoprivredno</w:t>
            </w:r>
          </w:p>
          <w:p w14:paraId="742E1AA0" w14:textId="1A0F9B22" w:rsidR="004C49DA" w:rsidRDefault="004C49DA" w:rsidP="00835C93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proofErr w:type="spellStart"/>
            <w:r>
              <w:rPr>
                <w:rFonts w:ascii="Aptos" w:hAnsi="Aptos"/>
              </w:rPr>
              <w:t>Ošasna</w:t>
            </w:r>
            <w:proofErr w:type="spellEnd"/>
            <w:r>
              <w:rPr>
                <w:rFonts w:ascii="Aptos" w:hAnsi="Aptos"/>
              </w:rPr>
              <w:t xml:space="preserve"> imovina Katarina Palajić)</w:t>
            </w:r>
          </w:p>
          <w:p w14:paraId="05C8FC5F" w14:textId="08BA93E0" w:rsidR="006E5C33" w:rsidRPr="009A48F1" w:rsidRDefault="006E5C33" w:rsidP="00835C93">
            <w:pPr>
              <w:jc w:val="both"/>
              <w:rPr>
                <w:rFonts w:ascii="Aptos" w:hAnsi="Aptos"/>
              </w:rPr>
            </w:pPr>
          </w:p>
        </w:tc>
        <w:tc>
          <w:tcPr>
            <w:tcW w:w="1257" w:type="dxa"/>
          </w:tcPr>
          <w:p w14:paraId="0A86867B" w14:textId="77777777" w:rsidR="00500E19" w:rsidRPr="009A48F1" w:rsidRDefault="00500E19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118</w:t>
            </w:r>
          </w:p>
        </w:tc>
        <w:tc>
          <w:tcPr>
            <w:tcW w:w="1263" w:type="dxa"/>
          </w:tcPr>
          <w:p w14:paraId="65E1D879" w14:textId="77777777" w:rsidR="00500E19" w:rsidRPr="009A48F1" w:rsidRDefault="00500E19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1238</w:t>
            </w:r>
          </w:p>
        </w:tc>
        <w:tc>
          <w:tcPr>
            <w:tcW w:w="1273" w:type="dxa"/>
          </w:tcPr>
          <w:p w14:paraId="2FA907EF" w14:textId="740A693E" w:rsidR="00D20504" w:rsidRDefault="00D20504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6046</w:t>
            </w:r>
          </w:p>
          <w:p w14:paraId="5DEE8528" w14:textId="49FC8418" w:rsidR="009A48F1" w:rsidRPr="009A48F1" w:rsidRDefault="009A48F1" w:rsidP="00835C93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Prodaje se </w:t>
            </w:r>
          </w:p>
          <w:p w14:paraId="243A9837" w14:textId="1A3623DB" w:rsidR="00500E19" w:rsidRPr="009A48F1" w:rsidRDefault="00D20504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½ 3024</w:t>
            </w:r>
            <w:r w:rsidR="00EC6519" w:rsidRPr="009A48F1">
              <w:rPr>
                <w:rFonts w:ascii="Aptos" w:hAnsi="Aptos"/>
              </w:rPr>
              <w:t xml:space="preserve"> </w:t>
            </w:r>
            <w:r w:rsidR="00F14333">
              <w:rPr>
                <w:rFonts w:ascii="Aptos" w:hAnsi="Aptos"/>
              </w:rPr>
              <w:t>m</w:t>
            </w:r>
            <w:r w:rsidR="00EC6519" w:rsidRPr="009A48F1">
              <w:rPr>
                <w:rFonts w:ascii="Aptos" w:hAnsi="Aptos"/>
              </w:rPr>
              <w:t xml:space="preserve">2 </w:t>
            </w:r>
          </w:p>
        </w:tc>
        <w:tc>
          <w:tcPr>
            <w:tcW w:w="1263" w:type="dxa"/>
          </w:tcPr>
          <w:p w14:paraId="14CF695E" w14:textId="77777777" w:rsidR="00500E19" w:rsidRDefault="00D20504" w:rsidP="00835C93">
            <w:pPr>
              <w:jc w:val="both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ORANICA U GREDI</w:t>
            </w:r>
          </w:p>
          <w:p w14:paraId="76EE2BED" w14:textId="0C45E988" w:rsidR="00016530" w:rsidRPr="009A48F1" w:rsidRDefault="00016530" w:rsidP="00835C93">
            <w:pPr>
              <w:jc w:val="both"/>
              <w:rPr>
                <w:rFonts w:ascii="Aptos" w:hAnsi="Aptos"/>
              </w:rPr>
            </w:pPr>
          </w:p>
        </w:tc>
        <w:tc>
          <w:tcPr>
            <w:tcW w:w="1403" w:type="dxa"/>
          </w:tcPr>
          <w:p w14:paraId="2A181AE9" w14:textId="18C92BBF" w:rsidR="00500E19" w:rsidRPr="009A48F1" w:rsidRDefault="00D20504" w:rsidP="009A48F1">
            <w:pPr>
              <w:jc w:val="right"/>
              <w:rPr>
                <w:rFonts w:ascii="Aptos" w:hAnsi="Aptos"/>
              </w:rPr>
            </w:pPr>
            <w:r w:rsidRPr="009A48F1">
              <w:rPr>
                <w:rFonts w:ascii="Aptos" w:hAnsi="Aptos"/>
              </w:rPr>
              <w:t>1.300,00</w:t>
            </w:r>
          </w:p>
        </w:tc>
      </w:tr>
    </w:tbl>
    <w:p w14:paraId="07B41710" w14:textId="6F4F2CBB" w:rsidR="00855A1F" w:rsidRPr="009A48F1" w:rsidRDefault="00855A1F" w:rsidP="00FE1662">
      <w:pPr>
        <w:jc w:val="both"/>
        <w:rPr>
          <w:rFonts w:ascii="Aptos" w:hAnsi="Aptos"/>
        </w:rPr>
      </w:pPr>
      <w:r w:rsidRPr="009A48F1">
        <w:rPr>
          <w:rFonts w:ascii="Aptos" w:hAnsi="Aptos"/>
        </w:rPr>
        <w:t xml:space="preserve">Potrebne informacije mogu se dobiti </w:t>
      </w:r>
      <w:r w:rsidR="00FE1662" w:rsidRPr="009A48F1">
        <w:rPr>
          <w:rFonts w:ascii="Aptos" w:hAnsi="Aptos"/>
        </w:rPr>
        <w:t xml:space="preserve">u Jedinstvenom upravnom odjelu Općine </w:t>
      </w:r>
      <w:r w:rsidRPr="009A48F1">
        <w:rPr>
          <w:rFonts w:ascii="Aptos" w:hAnsi="Aptos"/>
        </w:rPr>
        <w:t xml:space="preserve"> Orle.</w:t>
      </w:r>
    </w:p>
    <w:p w14:paraId="22E572B8" w14:textId="77777777" w:rsidR="008308A7" w:rsidRPr="009A48F1" w:rsidRDefault="008308A7" w:rsidP="00FE1662">
      <w:pPr>
        <w:jc w:val="both"/>
        <w:rPr>
          <w:rFonts w:ascii="Aptos" w:hAnsi="Aptos"/>
        </w:rPr>
      </w:pPr>
      <w:r w:rsidRPr="009A48F1">
        <w:rPr>
          <w:rFonts w:ascii="Aptos" w:hAnsi="Aptos"/>
        </w:rPr>
        <w:t xml:space="preserve">2. </w:t>
      </w:r>
      <w:r w:rsidRPr="009A48F1">
        <w:rPr>
          <w:rFonts w:ascii="Aptos" w:hAnsi="Aptos"/>
          <w:color w:val="231F20"/>
        </w:rPr>
        <w:t>Sve nekretnine prodaju se u zatečenom stanju »viđeno – kupljeno«.</w:t>
      </w:r>
    </w:p>
    <w:p w14:paraId="576EAF45" w14:textId="668E8585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3. Zainteresirani za kupnju nekretnina mogu podnijeti ponudu za jednu ili više katastarskih čestica, bez ograničenja, s time da kod podnošenja ponude za više katastarskih čestica, ponuditelj je u obvezi zasebno istaknuti ponuđenu kupoprodajnu cijenu za svaku pojedinu katastarsku česticu.</w:t>
      </w:r>
    </w:p>
    <w:p w14:paraId="4C46CD45" w14:textId="0F14C74A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Ponuda se ne može podnijeti za dio površine pojedine katastarske čestice</w:t>
      </w:r>
      <w:r w:rsidR="00DD13B4">
        <w:rPr>
          <w:rFonts w:ascii="Aptos" w:hAnsi="Aptos"/>
          <w:color w:val="231F20"/>
          <w:sz w:val="22"/>
          <w:szCs w:val="22"/>
        </w:rPr>
        <w:t>.</w:t>
      </w:r>
      <w:r w:rsidRPr="009A48F1">
        <w:rPr>
          <w:rFonts w:ascii="Aptos" w:hAnsi="Aptos"/>
          <w:color w:val="231F20"/>
          <w:sz w:val="22"/>
          <w:szCs w:val="22"/>
        </w:rPr>
        <w:t xml:space="preserve"> </w:t>
      </w:r>
    </w:p>
    <w:p w14:paraId="7B8B1C8D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1FF4D8D9" w14:textId="14D964E0" w:rsidR="00FE1662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4. Pravo sudjelovanja u natječaju imaju:</w:t>
      </w:r>
    </w:p>
    <w:p w14:paraId="02805A5E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fizičke osobe državljani Republike Hrvatske,</w:t>
      </w:r>
    </w:p>
    <w:p w14:paraId="1117787B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pravne osobe registrirane u Republici Hrvatskoj,</w:t>
      </w:r>
    </w:p>
    <w:p w14:paraId="4C75C03B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strani državljani sukladno pozitivnim propisima Republike Hrvatske.</w:t>
      </w:r>
    </w:p>
    <w:p w14:paraId="5769FBB6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5C5C7518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5. Ponude se podnose u pisanom obliku, na hrvatskom jeziku i latiničnom pismu.</w:t>
      </w:r>
    </w:p>
    <w:p w14:paraId="6204F581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Ponuda se može podnijeti na ponudbenom listu, koji se može preuzeti na internetskoj stranici Općine Orle ili u Općini Orle, u radno vrijeme Općinske uprave Općine Orle.</w:t>
      </w:r>
    </w:p>
    <w:p w14:paraId="158A4028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734B4341" w14:textId="039F0BDF" w:rsidR="008308A7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 xml:space="preserve">6. Rok za dostavu ponude je 15 dana od objave natječaja </w:t>
      </w:r>
      <w:r w:rsidR="0098606B">
        <w:rPr>
          <w:rFonts w:ascii="Aptos" w:hAnsi="Aptos"/>
          <w:color w:val="231F20"/>
          <w:sz w:val="22"/>
          <w:szCs w:val="22"/>
        </w:rPr>
        <w:t>na oglasnim pločama i službenoj web stranici Općine Orle.</w:t>
      </w:r>
    </w:p>
    <w:p w14:paraId="48B27458" w14:textId="77777777" w:rsidR="0098606B" w:rsidRPr="009A48F1" w:rsidRDefault="0098606B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29601C4F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7. Ponude se dostavljaju na adresu: Općina Orle, Orle 5, 10 411 Orle, u zatvorenoj omotnici, s naznakom: »Ponuda za kupnju nekretnine na području općine Orle – ne otvarati«.</w:t>
      </w:r>
    </w:p>
    <w:p w14:paraId="75B91E3C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672ADABD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8. Otvaranje zaprimljenih ponuda nije javno, a izvršiti će se u sjedištu Općinske uprave Općine Orle.</w:t>
      </w:r>
    </w:p>
    <w:p w14:paraId="310EA7D1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7866F11E" w14:textId="5F302307" w:rsidR="0098606B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9. Pisana ponuda, koja mora biti potpisana, mora sadržavati:</w:t>
      </w:r>
    </w:p>
    <w:p w14:paraId="61A9A9D9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ime i prezime /naziv/ adresa, sjedište, telefon i dr. osnovni podaci o ponuditelju,</w:t>
      </w:r>
    </w:p>
    <w:p w14:paraId="44E5D581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OIB ponuditelja,</w:t>
      </w:r>
    </w:p>
    <w:p w14:paraId="403C9061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lastRenderedPageBreak/>
        <w:t>– domovnica za fizičke osobe državljane Republike Hrvatske (može i preslika) ili preslika osobne iskaznice odnosno odgovarajući dokaz o stranom državljanstvu,</w:t>
      </w:r>
    </w:p>
    <w:p w14:paraId="6E7B9CE5" w14:textId="07CDDDAC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izvod iz sudskog, obrtnog, strukovnog ili drugog odgovarajućeg registra ne stariji od 30 dana računajući od dana objave natječaja,</w:t>
      </w:r>
    </w:p>
    <w:p w14:paraId="173EFE39" w14:textId="2B2E1356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broj katastarske/ih čestice/a za koju/e se dostavlja ponuda</w:t>
      </w:r>
    </w:p>
    <w:p w14:paraId="66AB7C17" w14:textId="11815DF5" w:rsidR="008308A7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– ponuđenu cijenu za svaku pojedinu katastarsku česticu  iz javnog natječaja, upisanu brojkama i slovima, a koja ne može biti manja od početne cijene predviđene javnim natječajem.</w:t>
      </w:r>
    </w:p>
    <w:p w14:paraId="31702798" w14:textId="77777777" w:rsidR="0098606B" w:rsidRPr="009A48F1" w:rsidRDefault="0098606B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5BC45EB6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10. Odabrani ponuditelj dužan je sklopiti Ugovor o kupoprodaji s Općinom Orle odmah nakon donošenja odluke Općinskog vijeća Općine Orle o odabiru ponuditelja, kojim ugovorom će se regulirati međusobna prava i obveze između ugovornih strana.</w:t>
      </w:r>
    </w:p>
    <w:p w14:paraId="17725C96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Ako odabrani ponuditelj odustane od sklapanja ugovora, Općinsko vijeće će donijeti odluku o odabiru sljedećeg ponuditelja, koji udovoljava uvjetima i kriterijima iz ovoga javnog natječaja.</w:t>
      </w:r>
    </w:p>
    <w:p w14:paraId="76C0163E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1956B29F" w14:textId="76DB3B58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 xml:space="preserve">11. Cjelokupni iznos kupoprodajne cijene za nekretninu/e odabrani ponuditelj je dužan uplatiti na račun Općine Orle u roku od </w:t>
      </w:r>
      <w:r w:rsidR="0036579E">
        <w:rPr>
          <w:rFonts w:ascii="Aptos" w:hAnsi="Aptos"/>
          <w:color w:val="231F20"/>
          <w:sz w:val="22"/>
          <w:szCs w:val="22"/>
        </w:rPr>
        <w:t>15</w:t>
      </w:r>
      <w:r w:rsidRPr="009A48F1">
        <w:rPr>
          <w:rFonts w:ascii="Aptos" w:hAnsi="Aptos"/>
          <w:color w:val="231F20"/>
          <w:sz w:val="22"/>
          <w:szCs w:val="22"/>
        </w:rPr>
        <w:t xml:space="preserve"> dana računajući od dana sklapanja ugovora.</w:t>
      </w:r>
    </w:p>
    <w:p w14:paraId="38F0B1DF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2E0F4638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12. U ugovoru o kupoprodaji nekretnina, obvezno se ugovara da nema predaje posjeda niti prijenosa prava vlasništva na kupca dok on u potpunosti ne izvrši obvezu uplate kupoprodajne cijene u cijelosti na račun Općine Orle.</w:t>
      </w:r>
    </w:p>
    <w:p w14:paraId="4EF5D2CA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1B059EA0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13. Odluku o odabiru ponuditelja donosi Općinsko vijeće Općine Orle, o čemu će svi podnositelji ponuda biti pisanim putem obaviješteni.</w:t>
      </w:r>
    </w:p>
    <w:p w14:paraId="0BB2C6DF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05AFA2E3" w14:textId="72FFA5D0" w:rsidR="00FE1662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 xml:space="preserve">14. Za odabir ponuditelja iz natječaja, Općinsko vijeće Općine Orle utvrđuje kriterij, a to je: </w:t>
      </w:r>
    </w:p>
    <w:p w14:paraId="41A31027" w14:textId="17B6AAD6" w:rsidR="008308A7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 xml:space="preserve">- </w:t>
      </w:r>
      <w:r w:rsidR="008308A7" w:rsidRPr="009A48F1">
        <w:rPr>
          <w:rFonts w:ascii="Aptos" w:hAnsi="Aptos"/>
          <w:color w:val="231F20"/>
          <w:sz w:val="22"/>
          <w:szCs w:val="22"/>
        </w:rPr>
        <w:t>najviša ponuđena kupoprodajna cijena uz ispunjenje uvjeta iz ovog javnog natječaja</w:t>
      </w:r>
    </w:p>
    <w:p w14:paraId="27AF9291" w14:textId="2E509BE1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U slučaju da dva ili više ponuditelja imaju istu ponuđenu kupoprodajnu cijenu, prednost kod kupnje nekretnina imat će onaj ponuditelj koji je zemljišnoknjižni vlasnik susjedne parcele, a ako se radi o dva ili više tzv. susjednih vlasnika koji su ponudili istu kupoprodajnu cijenu, prednost ima onaj čija je ponuda ranije (u odnosu na posljednji dan roka za dostavu ponuda) zaprimljena u urudžbenom zapisniku Općine Orle.</w:t>
      </w:r>
    </w:p>
    <w:p w14:paraId="669A7E79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15969BD2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15. Porez na promet nekretnina, odnosno sve troškove glede ovjere potpisa te upisa prava vlasništva u zemljišnim knjigama i sve ostale troškove snosi kupac.</w:t>
      </w:r>
    </w:p>
    <w:p w14:paraId="0E5B6586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4DE48448" w14:textId="77777777" w:rsidR="008308A7" w:rsidRPr="009A48F1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16. Nepravodobne, nepotpune, nejasne, kao i ponude s ponuđenim iznosom nižim od utvrđene početne cijene, neće se razmatrati.</w:t>
      </w:r>
    </w:p>
    <w:p w14:paraId="336E0DD4" w14:textId="77777777" w:rsidR="00FE1662" w:rsidRPr="009A48F1" w:rsidRDefault="00FE1662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21301DFE" w14:textId="0627A5D8" w:rsidR="00C02262" w:rsidRDefault="008308A7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 w:rsidRPr="009A48F1">
        <w:rPr>
          <w:rFonts w:ascii="Aptos" w:hAnsi="Aptos"/>
          <w:color w:val="231F20"/>
          <w:sz w:val="22"/>
          <w:szCs w:val="22"/>
        </w:rPr>
        <w:t>17. Općinsk</w:t>
      </w:r>
      <w:r w:rsidR="0098606B">
        <w:rPr>
          <w:rFonts w:ascii="Aptos" w:hAnsi="Aptos"/>
          <w:color w:val="231F20"/>
          <w:sz w:val="22"/>
          <w:szCs w:val="22"/>
        </w:rPr>
        <w:t>i načelnik</w:t>
      </w:r>
      <w:r w:rsidRPr="009A48F1">
        <w:rPr>
          <w:rFonts w:ascii="Aptos" w:hAnsi="Aptos"/>
          <w:color w:val="231F20"/>
          <w:sz w:val="22"/>
          <w:szCs w:val="22"/>
        </w:rPr>
        <w:t xml:space="preserve"> Općine Orle zadržava pravo poništiti natječaj bez posebnog obrazloženja i bez </w:t>
      </w:r>
      <w:r w:rsidR="00FE1662" w:rsidRPr="009A48F1">
        <w:rPr>
          <w:rFonts w:ascii="Aptos" w:hAnsi="Aptos"/>
          <w:color w:val="231F20"/>
          <w:sz w:val="22"/>
          <w:szCs w:val="22"/>
        </w:rPr>
        <w:t xml:space="preserve"> </w:t>
      </w:r>
      <w:r w:rsidRPr="009A48F1">
        <w:rPr>
          <w:rFonts w:ascii="Aptos" w:hAnsi="Aptos"/>
          <w:color w:val="231F20"/>
          <w:sz w:val="22"/>
          <w:szCs w:val="22"/>
        </w:rPr>
        <w:t xml:space="preserve"> novčanih</w:t>
      </w:r>
      <w:r w:rsidR="0098606B">
        <w:rPr>
          <w:rFonts w:ascii="Aptos" w:hAnsi="Aptos"/>
          <w:color w:val="231F20"/>
          <w:sz w:val="22"/>
          <w:szCs w:val="22"/>
        </w:rPr>
        <w:t xml:space="preserve"> obveza</w:t>
      </w:r>
      <w:r w:rsidRPr="009A48F1">
        <w:rPr>
          <w:rFonts w:ascii="Aptos" w:hAnsi="Aptos"/>
          <w:color w:val="231F20"/>
          <w:sz w:val="22"/>
          <w:szCs w:val="22"/>
        </w:rPr>
        <w:t xml:space="preserve"> i svih drugih eventualnih posljedica, kao i ne prihvatiti nijednu zaprimljenu ponudu.</w:t>
      </w:r>
    </w:p>
    <w:p w14:paraId="61CDFB27" w14:textId="77777777" w:rsidR="00A86765" w:rsidRPr="009A48F1" w:rsidRDefault="00A86765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</w:p>
    <w:p w14:paraId="6BE9D479" w14:textId="2E15B704" w:rsidR="00FE1662" w:rsidRDefault="00E35665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>
        <w:rPr>
          <w:rFonts w:ascii="Aptos" w:hAnsi="Aptos"/>
          <w:color w:val="231F20"/>
          <w:sz w:val="22"/>
          <w:szCs w:val="22"/>
        </w:rPr>
        <w:t>KLASA:940-01/25-01/02</w:t>
      </w:r>
    </w:p>
    <w:p w14:paraId="7F4BD9ED" w14:textId="7D21B767" w:rsidR="00E35665" w:rsidRDefault="00E35665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>
        <w:rPr>
          <w:rFonts w:ascii="Aptos" w:hAnsi="Aptos"/>
          <w:color w:val="231F20"/>
          <w:sz w:val="22"/>
          <w:szCs w:val="22"/>
        </w:rPr>
        <w:t>UR.BROJ:238-36-02-25-01</w:t>
      </w:r>
    </w:p>
    <w:p w14:paraId="3ADF6717" w14:textId="1D6AAC1D" w:rsidR="00E35665" w:rsidRPr="009A48F1" w:rsidRDefault="00E35665" w:rsidP="00FE1662">
      <w:pPr>
        <w:pStyle w:val="box8281193"/>
        <w:spacing w:before="26" w:beforeAutospacing="0" w:after="0" w:afterAutospacing="0"/>
        <w:jc w:val="both"/>
        <w:textAlignment w:val="baseline"/>
        <w:rPr>
          <w:rFonts w:ascii="Aptos" w:hAnsi="Aptos"/>
          <w:color w:val="231F20"/>
          <w:sz w:val="22"/>
          <w:szCs w:val="22"/>
        </w:rPr>
      </w:pPr>
      <w:r>
        <w:rPr>
          <w:rFonts w:ascii="Aptos" w:hAnsi="Aptos"/>
          <w:color w:val="231F20"/>
          <w:sz w:val="22"/>
          <w:szCs w:val="22"/>
        </w:rPr>
        <w:t>Orle, 25.03.2025.</w:t>
      </w:r>
    </w:p>
    <w:p w14:paraId="4E062CE1" w14:textId="7E6FD45F" w:rsidR="008308A7" w:rsidRDefault="008308A7" w:rsidP="00FE1662">
      <w:pPr>
        <w:pStyle w:val="box8281193"/>
        <w:spacing w:before="26" w:beforeAutospacing="0" w:after="0" w:afterAutospacing="0"/>
        <w:jc w:val="right"/>
        <w:textAlignment w:val="baseline"/>
        <w:rPr>
          <w:rFonts w:ascii="Aptos" w:hAnsi="Aptos"/>
          <w:b/>
          <w:bCs/>
          <w:color w:val="231F20"/>
          <w:sz w:val="22"/>
          <w:szCs w:val="22"/>
        </w:rPr>
      </w:pPr>
      <w:r w:rsidRPr="009A48F1">
        <w:rPr>
          <w:rFonts w:ascii="Aptos" w:hAnsi="Aptos"/>
          <w:b/>
          <w:bCs/>
          <w:color w:val="231F20"/>
          <w:sz w:val="22"/>
          <w:szCs w:val="22"/>
        </w:rPr>
        <w:t>Op</w:t>
      </w:r>
      <w:r w:rsidR="009A48F1">
        <w:rPr>
          <w:rFonts w:ascii="Aptos" w:hAnsi="Aptos"/>
          <w:b/>
          <w:bCs/>
          <w:color w:val="231F20"/>
          <w:sz w:val="22"/>
          <w:szCs w:val="22"/>
        </w:rPr>
        <w:t>ćinski načelnik</w:t>
      </w:r>
    </w:p>
    <w:p w14:paraId="74BAB687" w14:textId="39F958B9" w:rsidR="007C7806" w:rsidRPr="007C7806" w:rsidRDefault="009A48F1" w:rsidP="007C7806">
      <w:pPr>
        <w:pStyle w:val="box8281193"/>
        <w:spacing w:before="26" w:beforeAutospacing="0" w:after="0" w:afterAutospacing="0"/>
        <w:jc w:val="right"/>
        <w:textAlignment w:val="baseline"/>
        <w:rPr>
          <w:rFonts w:ascii="Aptos" w:hAnsi="Aptos"/>
          <w:b/>
          <w:bCs/>
          <w:color w:val="231F20"/>
          <w:sz w:val="22"/>
          <w:szCs w:val="22"/>
        </w:rPr>
      </w:pPr>
      <w:r>
        <w:rPr>
          <w:rFonts w:ascii="Aptos" w:hAnsi="Aptos"/>
          <w:b/>
          <w:bCs/>
          <w:color w:val="231F20"/>
          <w:sz w:val="22"/>
          <w:szCs w:val="22"/>
        </w:rPr>
        <w:t xml:space="preserve">Ervin Vujica </w:t>
      </w:r>
    </w:p>
    <w:sectPr w:rsidR="007C7806" w:rsidRPr="007C7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28A4" w14:textId="77777777" w:rsidR="004245F6" w:rsidRDefault="004245F6" w:rsidP="006F7D67">
      <w:pPr>
        <w:spacing w:after="0" w:line="240" w:lineRule="auto"/>
      </w:pPr>
      <w:r>
        <w:separator/>
      </w:r>
    </w:p>
  </w:endnote>
  <w:endnote w:type="continuationSeparator" w:id="0">
    <w:p w14:paraId="5FB70F46" w14:textId="77777777" w:rsidR="004245F6" w:rsidRDefault="004245F6" w:rsidP="006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8613" w14:textId="77777777" w:rsidR="004245F6" w:rsidRDefault="004245F6" w:rsidP="006F7D67">
      <w:pPr>
        <w:spacing w:after="0" w:line="240" w:lineRule="auto"/>
      </w:pPr>
      <w:r>
        <w:separator/>
      </w:r>
    </w:p>
  </w:footnote>
  <w:footnote w:type="continuationSeparator" w:id="0">
    <w:p w14:paraId="4B60ED7C" w14:textId="77777777" w:rsidR="004245F6" w:rsidRDefault="004245F6" w:rsidP="006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1C84"/>
    <w:multiLevelType w:val="hybridMultilevel"/>
    <w:tmpl w:val="4BE06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582F"/>
    <w:multiLevelType w:val="hybridMultilevel"/>
    <w:tmpl w:val="7BDAFD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9842">
    <w:abstractNumId w:val="0"/>
  </w:num>
  <w:num w:numId="2" w16cid:durableId="63572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D3"/>
    <w:rsid w:val="00005E5D"/>
    <w:rsid w:val="00016530"/>
    <w:rsid w:val="0005001E"/>
    <w:rsid w:val="00064833"/>
    <w:rsid w:val="000D0549"/>
    <w:rsid w:val="000F2F70"/>
    <w:rsid w:val="001010D3"/>
    <w:rsid w:val="001452A2"/>
    <w:rsid w:val="00174163"/>
    <w:rsid w:val="001802B3"/>
    <w:rsid w:val="001F10FE"/>
    <w:rsid w:val="002069D3"/>
    <w:rsid w:val="00231FD9"/>
    <w:rsid w:val="002731B3"/>
    <w:rsid w:val="002A592C"/>
    <w:rsid w:val="002C6FEA"/>
    <w:rsid w:val="00302F3F"/>
    <w:rsid w:val="00336A5B"/>
    <w:rsid w:val="00343093"/>
    <w:rsid w:val="0036579E"/>
    <w:rsid w:val="00366E89"/>
    <w:rsid w:val="0037479A"/>
    <w:rsid w:val="00396950"/>
    <w:rsid w:val="003B76B2"/>
    <w:rsid w:val="004245F6"/>
    <w:rsid w:val="004A2474"/>
    <w:rsid w:val="004B0561"/>
    <w:rsid w:val="004B0786"/>
    <w:rsid w:val="004C49DA"/>
    <w:rsid w:val="004E3939"/>
    <w:rsid w:val="00500E19"/>
    <w:rsid w:val="00505BBF"/>
    <w:rsid w:val="00514737"/>
    <w:rsid w:val="00532962"/>
    <w:rsid w:val="00534FAF"/>
    <w:rsid w:val="0057575D"/>
    <w:rsid w:val="00585341"/>
    <w:rsid w:val="005D5109"/>
    <w:rsid w:val="005E5707"/>
    <w:rsid w:val="00600160"/>
    <w:rsid w:val="006475E5"/>
    <w:rsid w:val="006C6563"/>
    <w:rsid w:val="006E5C33"/>
    <w:rsid w:val="006F7D67"/>
    <w:rsid w:val="007572CF"/>
    <w:rsid w:val="007C7806"/>
    <w:rsid w:val="008130D9"/>
    <w:rsid w:val="008308A7"/>
    <w:rsid w:val="008363C3"/>
    <w:rsid w:val="00836888"/>
    <w:rsid w:val="00855A1F"/>
    <w:rsid w:val="00867B01"/>
    <w:rsid w:val="00890445"/>
    <w:rsid w:val="009103C9"/>
    <w:rsid w:val="0092690D"/>
    <w:rsid w:val="00942B8C"/>
    <w:rsid w:val="00980135"/>
    <w:rsid w:val="0098606B"/>
    <w:rsid w:val="009A48F1"/>
    <w:rsid w:val="009F7080"/>
    <w:rsid w:val="00A109AA"/>
    <w:rsid w:val="00A56CF4"/>
    <w:rsid w:val="00A86765"/>
    <w:rsid w:val="00A95B79"/>
    <w:rsid w:val="00B01F44"/>
    <w:rsid w:val="00B57713"/>
    <w:rsid w:val="00B935B1"/>
    <w:rsid w:val="00BC098C"/>
    <w:rsid w:val="00BD0C98"/>
    <w:rsid w:val="00C02262"/>
    <w:rsid w:val="00C41FB7"/>
    <w:rsid w:val="00C45E9F"/>
    <w:rsid w:val="00CC3F60"/>
    <w:rsid w:val="00D20504"/>
    <w:rsid w:val="00D54F92"/>
    <w:rsid w:val="00DD13B4"/>
    <w:rsid w:val="00DD5106"/>
    <w:rsid w:val="00E2388A"/>
    <w:rsid w:val="00E35665"/>
    <w:rsid w:val="00EB43E9"/>
    <w:rsid w:val="00EC6519"/>
    <w:rsid w:val="00ED3DAD"/>
    <w:rsid w:val="00F14333"/>
    <w:rsid w:val="00F55B1E"/>
    <w:rsid w:val="00F6732F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722A"/>
  <w15:chartTrackingRefBased/>
  <w15:docId w15:val="{87EAC357-FA37-4E89-ADB6-90204CB8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63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63C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F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D67"/>
  </w:style>
  <w:style w:type="paragraph" w:styleId="Podnoje">
    <w:name w:val="footer"/>
    <w:basedOn w:val="Normal"/>
    <w:link w:val="PodnojeChar"/>
    <w:uiPriority w:val="99"/>
    <w:unhideWhenUsed/>
    <w:rsid w:val="006F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7D67"/>
  </w:style>
  <w:style w:type="paragraph" w:styleId="Odlomakpopisa">
    <w:name w:val="List Paragraph"/>
    <w:basedOn w:val="Normal"/>
    <w:uiPriority w:val="34"/>
    <w:qFormat/>
    <w:rsid w:val="006F7D67"/>
    <w:pPr>
      <w:ind w:left="720"/>
      <w:contextualSpacing/>
    </w:pPr>
  </w:style>
  <w:style w:type="table" w:styleId="Reetkatablice">
    <w:name w:val="Table Grid"/>
    <w:basedOn w:val="Obinatablica"/>
    <w:uiPriority w:val="39"/>
    <w:rsid w:val="0085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81193">
    <w:name w:val="box_8281193"/>
    <w:basedOn w:val="Normal"/>
    <w:rsid w:val="0083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11</cp:revision>
  <cp:lastPrinted>2024-10-17T11:12:00Z</cp:lastPrinted>
  <dcterms:created xsi:type="dcterms:W3CDTF">2025-03-19T08:11:00Z</dcterms:created>
  <dcterms:modified xsi:type="dcterms:W3CDTF">2025-03-25T12:01:00Z</dcterms:modified>
</cp:coreProperties>
</file>